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Chars="-67" w:hanging="140" w:hangingChars="44"/>
        <w:rPr>
          <w:rFonts w:hint="eastAsia"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附件4</w:t>
      </w:r>
    </w:p>
    <w:p>
      <w:pPr>
        <w:widowControl/>
        <w:spacing w:line="640" w:lineRule="exact"/>
        <w:jc w:val="center"/>
        <w:textAlignment w:val="center"/>
        <w:rPr>
          <w:rFonts w:hint="eastAsia" w:ascii="方正小标宋简体" w:hAnsi="华文中宋" w:eastAsia="方正小标宋简体" w:cs="华文中宋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华文中宋"/>
          <w:color w:val="000000"/>
          <w:kern w:val="0"/>
          <w:sz w:val="36"/>
          <w:szCs w:val="36"/>
        </w:rPr>
        <w:t>第五批居家和社区养老服务改革</w:t>
      </w:r>
    </w:p>
    <w:p>
      <w:pPr>
        <w:widowControl/>
        <w:spacing w:line="640" w:lineRule="exact"/>
        <w:jc w:val="center"/>
        <w:textAlignment w:val="center"/>
        <w:rPr>
          <w:rFonts w:hint="eastAsia" w:ascii="方正小标宋简体" w:hAnsi="华文中宋" w:eastAsia="方正小标宋简体" w:cs="华文中宋"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color w:val="000000"/>
          <w:kern w:val="0"/>
          <w:sz w:val="36"/>
          <w:szCs w:val="36"/>
        </w:rPr>
        <w:t>试点申报地区具体任务情况表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※（任务一：名称）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28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主要内容</w:t>
            </w:r>
          </w:p>
        </w:tc>
        <w:tc>
          <w:tcPr>
            <w:tcW w:w="62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拟解决的问题：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2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24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拟借鉴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前期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试点经验的做法：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2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24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2020年和2021年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任务和目标安排：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2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工作进度</w:t>
            </w:r>
          </w:p>
        </w:tc>
        <w:tc>
          <w:tcPr>
            <w:tcW w:w="6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2021年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工作进度安排：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22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保障措施</w:t>
            </w:r>
          </w:p>
        </w:tc>
        <w:tc>
          <w:tcPr>
            <w:tcW w:w="6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组织实施及监督检查：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28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Calibri" w:hAnsi="Calibri"/>
              </w:rPr>
            </w:pPr>
          </w:p>
        </w:tc>
        <w:tc>
          <w:tcPr>
            <w:tcW w:w="6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资金（含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财政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投入和吸引社会投入）：</w:t>
            </w:r>
          </w:p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28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Calibri" w:hAnsi="Calibri"/>
              </w:rPr>
            </w:pPr>
          </w:p>
        </w:tc>
        <w:tc>
          <w:tcPr>
            <w:tcW w:w="6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设施（含新建及利用已有设施）：</w:t>
            </w:r>
          </w:p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28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人才（各种提升服务能力的措施）：</w:t>
            </w:r>
          </w:p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281" w:type="dxa"/>
            <w:vMerge w:val="continue"/>
            <w:noWrap w:val="0"/>
            <w:vAlign w:val="center"/>
          </w:tcPr>
          <w:p>
            <w:pPr>
              <w:jc w:val="left"/>
              <w:rPr>
                <w:rFonts w:ascii="Calibri" w:hAnsi="Calibri"/>
              </w:rPr>
            </w:pPr>
          </w:p>
        </w:tc>
        <w:tc>
          <w:tcPr>
            <w:tcW w:w="6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其他方面：</w:t>
            </w:r>
          </w:p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28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责任部门</w:t>
            </w:r>
          </w:p>
        </w:tc>
        <w:tc>
          <w:tcPr>
            <w:tcW w:w="62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其它情况</w:t>
            </w:r>
          </w:p>
        </w:tc>
        <w:tc>
          <w:tcPr>
            <w:tcW w:w="62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ascii="Calibri" w:hAnsi="Calibri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85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（任务二，填报内容同上）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52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5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（任务N，填报内容同上）</w:t>
            </w: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※注：</w:t>
      </w:r>
    </w:p>
    <w:p>
      <w:pPr>
        <w:ind w:firstLine="640" w:firstLineChars="200"/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试点地区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按照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附件3所列本地拟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开展的试点任务清单，逐项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填报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试点任务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相关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情况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rPr>
          <w:rFonts w:ascii="Calibri" w:hAnsi="Calibri"/>
        </w:rPr>
      </w:pPr>
    </w:p>
    <w:p>
      <w:pPr>
        <w:spacing w:line="240" w:lineRule="atLeast"/>
        <w:rPr>
          <w:rFonts w:ascii="仿宋_GB2312" w:hAnsi="仿宋_GB2312" w:eastAsia="仿宋_GB2312"/>
          <w:sz w:val="32"/>
        </w:rPr>
      </w:pPr>
    </w:p>
    <w:p>
      <w:pPr>
        <w:spacing w:line="240" w:lineRule="atLeast"/>
        <w:rPr>
          <w:rFonts w:ascii="仿宋_GB2312" w:hAnsi="仿宋_GB2312" w:eastAsia="仿宋_GB2312"/>
          <w:sz w:val="32"/>
        </w:rPr>
      </w:pPr>
    </w:p>
    <w:p>
      <w:pPr>
        <w:spacing w:line="560" w:lineRule="exact"/>
        <w:rPr>
          <w:rFonts w:ascii="仿宋_GB2312" w:hAnsi="仿宋_GB2312" w:eastAsia="仿宋_GB2312"/>
          <w:sz w:val="32"/>
        </w:rPr>
      </w:pPr>
    </w:p>
    <w:p>
      <w:pPr>
        <w:spacing w:line="560" w:lineRule="exact"/>
        <w:rPr>
          <w:rFonts w:ascii="仿宋_GB2312" w:hAns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C425C"/>
    <w:rsid w:val="28A433C6"/>
    <w:rsid w:val="4C3C425C"/>
    <w:rsid w:val="67301D3C"/>
    <w:rsid w:val="7274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2019-11-08T06:57:00Z</dcterms:created>
  <dc:creator>肥珍</dc:creator>
  <cp:lastModifiedBy>胡凌瑜</cp:lastModifiedBy>
  <dcterms:modified xsi:type="dcterms:W3CDTF">2020-07-21T02:06:26Z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